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74" w:rsidRPr="00622374" w:rsidRDefault="0062237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ПРАВИТЕЛЬСТВО РОССИЙСКОЙ ФЕДЕРАЦИИ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ПОСТАНОВЛЕНИЕ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от 31 декабря 2009 г. N 1222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О ВИДАХ И ХАРАКТЕРИСТИКАХ ТОВАРОВ,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ИНФОРМАЦИЯ О КЛАССЕ ЭНЕРГЕТИЧЕСКОЙ </w:t>
      </w:r>
      <w:proofErr w:type="gramStart"/>
      <w:r w:rsidRPr="00622374">
        <w:rPr>
          <w:rFonts w:ascii="Times New Roman" w:hAnsi="Times New Roman" w:cs="Times New Roman"/>
        </w:rPr>
        <w:t>ЭФФЕКТИВНОСТИ</w:t>
      </w:r>
      <w:proofErr w:type="gramEnd"/>
      <w:r w:rsidRPr="00622374">
        <w:rPr>
          <w:rFonts w:ascii="Times New Roman" w:hAnsi="Times New Roman" w:cs="Times New Roman"/>
        </w:rPr>
        <w:t xml:space="preserve"> КОТОРЫХ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ДОЛЖНА СОДЕРЖАТЬСЯ В ТЕХНИЧЕСКОЙ ДОКУМЕНТАЦИИ, ПРИЛАГАЕМОЙ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К ЭТИМ ТОВАРАМ, В ИХ МАРКИРОВКЕ, НА ИХ ЭТИКЕТКАХ,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И </w:t>
      </w:r>
      <w:proofErr w:type="gramStart"/>
      <w:r w:rsidRPr="00622374">
        <w:rPr>
          <w:rFonts w:ascii="Times New Roman" w:hAnsi="Times New Roman" w:cs="Times New Roman"/>
        </w:rPr>
        <w:t>ПРИНЦИПАХ</w:t>
      </w:r>
      <w:proofErr w:type="gramEnd"/>
      <w:r w:rsidRPr="00622374">
        <w:rPr>
          <w:rFonts w:ascii="Times New Roman" w:hAnsi="Times New Roman" w:cs="Times New Roman"/>
        </w:rPr>
        <w:t xml:space="preserve"> ПРАВИЛ ОПРЕДЕЛЕНИЯ ПРОИЗВОДИТЕЛЯМИ,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ИМПОРТЕРАМИ КЛАССА </w:t>
      </w:r>
      <w:proofErr w:type="gramStart"/>
      <w:r w:rsidRPr="00622374">
        <w:rPr>
          <w:rFonts w:ascii="Times New Roman" w:hAnsi="Times New Roman" w:cs="Times New Roman"/>
        </w:rPr>
        <w:t>ЭНЕРГЕТИЧЕСКОЙ</w:t>
      </w:r>
      <w:proofErr w:type="gramEnd"/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ЭФФЕКТИВНОСТИ ТОВАРА</w:t>
      </w:r>
    </w:p>
    <w:p w:rsidR="00622374" w:rsidRPr="00622374" w:rsidRDefault="006223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374" w:rsidRPr="00622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374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10.12.2010 </w:t>
            </w:r>
            <w:hyperlink r:id="rId5" w:history="1">
              <w:r w:rsidRPr="00622374">
                <w:rPr>
                  <w:rFonts w:ascii="Times New Roman" w:hAnsi="Times New Roman" w:cs="Times New Roman"/>
                  <w:color w:val="0000FF"/>
                </w:rPr>
                <w:t>N 1009</w:t>
              </w:r>
            </w:hyperlink>
            <w:r w:rsidRPr="00622374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  <w:color w:val="392C69"/>
              </w:rPr>
              <w:t xml:space="preserve">от 30.12.2011 </w:t>
            </w:r>
            <w:hyperlink r:id="rId6" w:history="1">
              <w:r w:rsidRPr="00622374">
                <w:rPr>
                  <w:rFonts w:ascii="Times New Roman" w:hAnsi="Times New Roman" w:cs="Times New Roman"/>
                  <w:color w:val="0000FF"/>
                </w:rPr>
                <w:t>N 1243</w:t>
              </w:r>
            </w:hyperlink>
            <w:r w:rsidRPr="00622374">
              <w:rPr>
                <w:rFonts w:ascii="Times New Roman" w:hAnsi="Times New Roman" w:cs="Times New Roman"/>
                <w:color w:val="392C69"/>
              </w:rPr>
              <w:t xml:space="preserve">, от 15.04.2017 </w:t>
            </w:r>
            <w:hyperlink r:id="rId7" w:history="1">
              <w:r w:rsidRPr="00622374">
                <w:rPr>
                  <w:rFonts w:ascii="Times New Roman" w:hAnsi="Times New Roman" w:cs="Times New Roman"/>
                  <w:color w:val="0000FF"/>
                </w:rPr>
                <w:t>N 450</w:t>
              </w:r>
            </w:hyperlink>
            <w:r w:rsidRPr="00622374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22374" w:rsidRPr="00622374" w:rsidRDefault="00622374">
      <w:pPr>
        <w:pStyle w:val="ConsPlusNormal"/>
        <w:jc w:val="center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1. </w:t>
      </w:r>
      <w:proofErr w:type="gramStart"/>
      <w:r w:rsidRPr="00622374">
        <w:rPr>
          <w:rFonts w:ascii="Times New Roman" w:hAnsi="Times New Roman" w:cs="Times New Roman"/>
        </w:rPr>
        <w:t xml:space="preserve"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</w:t>
      </w:r>
      <w:hyperlink w:anchor="P36" w:history="1">
        <w:r w:rsidRPr="00622374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22374">
        <w:rPr>
          <w:rFonts w:ascii="Times New Roman" w:hAnsi="Times New Roman" w:cs="Times New Roman"/>
        </w:rPr>
        <w:t>.</w:t>
      </w:r>
      <w:proofErr w:type="gramEnd"/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2. Утвердить прилагаемый </w:t>
      </w:r>
      <w:hyperlink w:anchor="P98" w:history="1">
        <w:r w:rsidRPr="00622374">
          <w:rPr>
            <w:rFonts w:ascii="Times New Roman" w:hAnsi="Times New Roman" w:cs="Times New Roman"/>
            <w:color w:val="0000FF"/>
          </w:rPr>
          <w:t>перечень</w:t>
        </w:r>
      </w:hyperlink>
      <w:r w:rsidRPr="00622374">
        <w:rPr>
          <w:rFonts w:ascii="Times New Roman" w:hAnsi="Times New Roman" w:cs="Times New Roman"/>
        </w:rPr>
        <w:t xml:space="preserve"> принципов </w:t>
      </w:r>
      <w:hyperlink r:id="rId8" w:history="1">
        <w:r w:rsidRPr="00622374">
          <w:rPr>
            <w:rFonts w:ascii="Times New Roman" w:hAnsi="Times New Roman" w:cs="Times New Roman"/>
            <w:color w:val="0000FF"/>
          </w:rPr>
          <w:t>правил</w:t>
        </w:r>
      </w:hyperlink>
      <w:r w:rsidRPr="00622374">
        <w:rPr>
          <w:rFonts w:ascii="Times New Roman" w:hAnsi="Times New Roman" w:cs="Times New Roman"/>
        </w:rPr>
        <w:t xml:space="preserve"> определения производителями, импортерами класса энергетической эффективности товара.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3. </w:t>
      </w:r>
      <w:proofErr w:type="gramStart"/>
      <w:r w:rsidRPr="00622374">
        <w:rPr>
          <w:rFonts w:ascii="Times New Roman" w:hAnsi="Times New Roman" w:cs="Times New Roman"/>
        </w:rP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 w:rsidRPr="00622374">
        <w:rPr>
          <w:rFonts w:ascii="Times New Roman" w:hAnsi="Times New Roman" w:cs="Times New Roman"/>
        </w:rP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Председатель Правительства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Российской Федерации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В.ПУТИН</w:t>
      </w: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lastRenderedPageBreak/>
        <w:t>Приложение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к Постановлению Правительства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Российской Федерации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от 31 декабря 2009 г. N 1222</w:t>
      </w: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622374">
        <w:rPr>
          <w:rFonts w:ascii="Times New Roman" w:hAnsi="Times New Roman" w:cs="Times New Roman"/>
        </w:rPr>
        <w:t>ПЕРЕЧЕНЬ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ВИДОВ ТОВАРОВ, НА КОТОРЫЕ РАСПРОСТРАНЯЕТСЯ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ТРЕБОВАНИЕ О СОДЕРЖАНИИ ИНФОРМАЦИИ О КЛАССЕ ЭНЕРГЕТИЧЕСКОЙ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ЭФФЕКТИВНОСТИ В ТЕХНИЧЕСКОЙ ДОКУМЕНТАЦИИ, ПРИЛАГАЕМОЙ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К ЭТИМ ТОВАРАМ, В ИХ МАРКИРОВКЕ, НА ИХ ЭТИКЕТКАХ</w:t>
      </w:r>
    </w:p>
    <w:p w:rsidR="00622374" w:rsidRPr="00622374" w:rsidRDefault="006223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374" w:rsidRPr="00622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62237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22374">
              <w:rPr>
                <w:rFonts w:ascii="Times New Roman" w:hAnsi="Times New Roman" w:cs="Times New Roman"/>
                <w:color w:val="392C69"/>
              </w:rPr>
              <w:t xml:space="preserve"> Правительства РФ от 15.04.2017 N 450)</w:t>
            </w:r>
          </w:p>
        </w:tc>
      </w:tr>
    </w:tbl>
    <w:p w:rsidR="00622374" w:rsidRPr="00622374" w:rsidRDefault="006223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07"/>
        <w:gridCol w:w="1531"/>
        <w:gridCol w:w="2634"/>
      </w:tblGrid>
      <w:tr w:rsidR="00622374" w:rsidRPr="00622374" w:rsidTr="00622374">
        <w:tc>
          <w:tcPr>
            <w:tcW w:w="5474" w:type="dxa"/>
            <w:gridSpan w:val="2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Вид товара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622374">
                <w:rPr>
                  <w:rFonts w:ascii="Times New Roman" w:hAnsi="Times New Roman" w:cs="Times New Roman"/>
                  <w:color w:val="0000FF"/>
                </w:rPr>
                <w:t>ОКПД 2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622374">
                <w:rPr>
                  <w:rFonts w:ascii="Times New Roman" w:hAnsi="Times New Roman" w:cs="Times New Roman"/>
                  <w:color w:val="0000FF"/>
                </w:rPr>
                <w:t>ТН ВЭД ЕАЭС</w:t>
              </w:r>
            </w:hyperlink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Электрические бытовые холодильные приборы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622374">
                <w:rPr>
                  <w:rFonts w:ascii="Times New Roman" w:hAnsi="Times New Roman" w:cs="Times New Roman"/>
                  <w:color w:val="0000FF"/>
                </w:rPr>
                <w:t>27.51.11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8418 10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8418 21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8418 29 000 0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8418 30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8418 40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Электрические бытовые стиральные машины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622374">
                <w:rPr>
                  <w:rFonts w:ascii="Times New Roman" w:hAnsi="Times New Roman" w:cs="Times New Roman"/>
                  <w:color w:val="0000FF"/>
                </w:rPr>
                <w:t>27.51.13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8450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Электрические бытовые комбинированные стирально-сушильные машины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622374">
                <w:rPr>
                  <w:rFonts w:ascii="Times New Roman" w:hAnsi="Times New Roman" w:cs="Times New Roman"/>
                  <w:color w:val="0000FF"/>
                </w:rPr>
                <w:t>27.51.13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8421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Электрические бытовые кондиционеры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22374">
                <w:rPr>
                  <w:rFonts w:ascii="Times New Roman" w:hAnsi="Times New Roman" w:cs="Times New Roman"/>
                  <w:color w:val="0000FF"/>
                </w:rPr>
                <w:t>28.25.12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8415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Электрические бытовые посудомоечные машины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622374">
                <w:rPr>
                  <w:rFonts w:ascii="Times New Roman" w:hAnsi="Times New Roman" w:cs="Times New Roman"/>
                  <w:color w:val="0000FF"/>
                </w:rPr>
                <w:t>27.51.12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8422 11 000 0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Лампы электрические общего назначения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622374">
                <w:rPr>
                  <w:rFonts w:ascii="Times New Roman" w:hAnsi="Times New Roman" w:cs="Times New Roman"/>
                  <w:color w:val="0000FF"/>
                </w:rPr>
                <w:t>27.40.1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8539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Телевизоры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622374">
                <w:rPr>
                  <w:rFonts w:ascii="Times New Roman" w:hAnsi="Times New Roman" w:cs="Times New Roman"/>
                  <w:color w:val="0000FF"/>
                </w:rPr>
                <w:t>26.40.20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8528 72 400 0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8528 72 200 1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22374">
              <w:rPr>
                <w:rFonts w:ascii="Times New Roman" w:hAnsi="Times New Roman" w:cs="Times New Roman"/>
              </w:rPr>
              <w:t>Электродуховые</w:t>
            </w:r>
            <w:proofErr w:type="spellEnd"/>
            <w:r w:rsidRPr="00622374">
              <w:rPr>
                <w:rFonts w:ascii="Times New Roman" w:hAnsi="Times New Roman" w:cs="Times New Roman"/>
              </w:rPr>
              <w:t xml:space="preserve"> шкафы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622374">
                <w:rPr>
                  <w:rFonts w:ascii="Times New Roman" w:hAnsi="Times New Roman" w:cs="Times New Roman"/>
                  <w:color w:val="0000FF"/>
                </w:rPr>
                <w:t>27.51.28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8516 60</w:t>
            </w:r>
          </w:p>
        </w:tc>
      </w:tr>
      <w:tr w:rsidR="00622374" w:rsidRPr="00622374" w:rsidTr="00622374">
        <w:tc>
          <w:tcPr>
            <w:tcW w:w="567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7" w:type="dxa"/>
          </w:tcPr>
          <w:p w:rsidR="00622374" w:rsidRPr="00622374" w:rsidRDefault="00622374">
            <w:pPr>
              <w:pStyle w:val="ConsPlusNormal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Лифты, предназначенные для перевозки людей (за исключением лифтов, предназначенных для использования в производственных целях)</w:t>
            </w:r>
          </w:p>
        </w:tc>
        <w:tc>
          <w:tcPr>
            <w:tcW w:w="1531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622374">
                <w:rPr>
                  <w:rFonts w:ascii="Times New Roman" w:hAnsi="Times New Roman" w:cs="Times New Roman"/>
                  <w:color w:val="0000FF"/>
                </w:rPr>
                <w:t>28.22.16.111</w:t>
              </w:r>
            </w:hyperlink>
          </w:p>
        </w:tc>
        <w:tc>
          <w:tcPr>
            <w:tcW w:w="2634" w:type="dxa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</w:rPr>
              <w:t>8428 10</w:t>
            </w:r>
          </w:p>
        </w:tc>
      </w:tr>
    </w:tbl>
    <w:p w:rsidR="00622374" w:rsidRPr="00622374" w:rsidRDefault="00622374">
      <w:pPr>
        <w:pStyle w:val="ConsPlusNormal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22374" w:rsidRPr="00622374" w:rsidRDefault="006223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lastRenderedPageBreak/>
        <w:t>Утвержден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Постановлением Правительства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Российской Федерации</w:t>
      </w:r>
    </w:p>
    <w:p w:rsidR="00622374" w:rsidRPr="00622374" w:rsidRDefault="00622374">
      <w:pPr>
        <w:pStyle w:val="ConsPlusNormal"/>
        <w:jc w:val="right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от 31 декабря 2009 г. N 1222</w:t>
      </w: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bookmarkStart w:id="2" w:name="P98"/>
      <w:bookmarkEnd w:id="2"/>
      <w:r w:rsidRPr="00622374">
        <w:rPr>
          <w:rFonts w:ascii="Times New Roman" w:hAnsi="Times New Roman" w:cs="Times New Roman"/>
        </w:rPr>
        <w:t>ПЕРЕЧЕНЬ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ПРИНЦИПОВ ПРАВИЛ ОПРЕДЕЛЕНИЯ ПРОИЗВОДИТЕЛЯМИ,</w:t>
      </w:r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ИМПОРТЕРАМИ КЛАССА </w:t>
      </w:r>
      <w:proofErr w:type="gramStart"/>
      <w:r w:rsidRPr="00622374">
        <w:rPr>
          <w:rFonts w:ascii="Times New Roman" w:hAnsi="Times New Roman" w:cs="Times New Roman"/>
        </w:rPr>
        <w:t>ЭНЕРГЕТИЧЕСКОЙ</w:t>
      </w:r>
      <w:proofErr w:type="gramEnd"/>
    </w:p>
    <w:p w:rsidR="00622374" w:rsidRPr="00622374" w:rsidRDefault="00622374">
      <w:pPr>
        <w:pStyle w:val="ConsPlusTitle"/>
        <w:jc w:val="center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ЭФФЕКТИВНОСТИ ТОВАРА</w:t>
      </w:r>
    </w:p>
    <w:p w:rsidR="00622374" w:rsidRPr="00622374" w:rsidRDefault="006223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374" w:rsidRPr="00622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22374" w:rsidRPr="00622374" w:rsidRDefault="00622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37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1" w:history="1">
              <w:r w:rsidRPr="0062237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22374">
              <w:rPr>
                <w:rFonts w:ascii="Times New Roman" w:hAnsi="Times New Roman" w:cs="Times New Roman"/>
                <w:color w:val="392C69"/>
              </w:rPr>
              <w:t xml:space="preserve"> Правительства РФ от 15.04.2017 N 450)</w:t>
            </w:r>
          </w:p>
        </w:tc>
      </w:tr>
    </w:tbl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2. Определение характеристик товаров, достаточных для их отнесения к категории товаров.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3. Определение минимальных и (или) максимальных значений показателей </w:t>
      </w:r>
      <w:proofErr w:type="spellStart"/>
      <w:r w:rsidRPr="00622374">
        <w:rPr>
          <w:rFonts w:ascii="Times New Roman" w:hAnsi="Times New Roman" w:cs="Times New Roman"/>
        </w:rPr>
        <w:t>энергоэффективности</w:t>
      </w:r>
      <w:proofErr w:type="spellEnd"/>
      <w:r w:rsidRPr="00622374">
        <w:rPr>
          <w:rFonts w:ascii="Times New Roman" w:hAnsi="Times New Roman" w:cs="Times New Roman"/>
        </w:rPr>
        <w:t xml:space="preserve"> (включая величину потребления (использования) энергетических ресурсов, 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4. Гармонизация значений показателей </w:t>
      </w:r>
      <w:proofErr w:type="spellStart"/>
      <w:r w:rsidRPr="00622374">
        <w:rPr>
          <w:rFonts w:ascii="Times New Roman" w:hAnsi="Times New Roman" w:cs="Times New Roman"/>
        </w:rPr>
        <w:t>энергоэффективности</w:t>
      </w:r>
      <w:proofErr w:type="spellEnd"/>
      <w:r w:rsidRPr="00622374">
        <w:rPr>
          <w:rFonts w:ascii="Times New Roman" w:hAnsi="Times New Roman" w:cs="Times New Roman"/>
        </w:rPr>
        <w:t>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622374" w:rsidRPr="00622374" w:rsidRDefault="00622374">
      <w:pPr>
        <w:pStyle w:val="ConsPlusNormal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(</w:t>
      </w:r>
      <w:proofErr w:type="gramStart"/>
      <w:r w:rsidRPr="00622374">
        <w:rPr>
          <w:rFonts w:ascii="Times New Roman" w:hAnsi="Times New Roman" w:cs="Times New Roman"/>
        </w:rPr>
        <w:t>в</w:t>
      </w:r>
      <w:proofErr w:type="gramEnd"/>
      <w:r w:rsidRPr="00622374">
        <w:rPr>
          <w:rFonts w:ascii="Times New Roman" w:hAnsi="Times New Roman" w:cs="Times New Roman"/>
        </w:rPr>
        <w:t xml:space="preserve"> ред. </w:t>
      </w:r>
      <w:hyperlink r:id="rId22" w:history="1">
        <w:r w:rsidRPr="0062237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22374">
        <w:rPr>
          <w:rFonts w:ascii="Times New Roman" w:hAnsi="Times New Roman" w:cs="Times New Roman"/>
        </w:rPr>
        <w:t xml:space="preserve"> Правительства РФ от 15.04.2017 N 450)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5. Применение следующих обозначений для классов энергетической эффективности товаров - "A", "B", "C", "D", "E", "F", "G".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Установление дополнительных классов энергетической эффективности "A+", "A++", "A+++" для обозначения товаров с наивысшей энергетической эффективностью (по возрастанию - "A+", "A++", "A+++") при появлении на рынке товаров с энергетической эффективностью, значительно превышающей </w:t>
      </w:r>
      <w:proofErr w:type="gramStart"/>
      <w:r w:rsidRPr="00622374">
        <w:rPr>
          <w:rFonts w:ascii="Times New Roman" w:hAnsi="Times New Roman" w:cs="Times New Roman"/>
        </w:rPr>
        <w:t>установленную</w:t>
      </w:r>
      <w:proofErr w:type="gramEnd"/>
      <w:r w:rsidRPr="00622374">
        <w:rPr>
          <w:rFonts w:ascii="Times New Roman" w:hAnsi="Times New Roman" w:cs="Times New Roman"/>
        </w:rPr>
        <w:t xml:space="preserve"> для класса "A".</w:t>
      </w:r>
    </w:p>
    <w:p w:rsidR="00622374" w:rsidRPr="00622374" w:rsidRDefault="00622374">
      <w:pPr>
        <w:pStyle w:val="ConsPlusNormal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(</w:t>
      </w:r>
      <w:proofErr w:type="gramStart"/>
      <w:r w:rsidRPr="00622374">
        <w:rPr>
          <w:rFonts w:ascii="Times New Roman" w:hAnsi="Times New Roman" w:cs="Times New Roman"/>
        </w:rPr>
        <w:t>в</w:t>
      </w:r>
      <w:proofErr w:type="gramEnd"/>
      <w:r w:rsidRPr="00622374">
        <w:rPr>
          <w:rFonts w:ascii="Times New Roman" w:hAnsi="Times New Roman" w:cs="Times New Roman"/>
        </w:rPr>
        <w:t xml:space="preserve"> ред. </w:t>
      </w:r>
      <w:hyperlink r:id="rId23" w:history="1">
        <w:r w:rsidRPr="0062237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22374">
        <w:rPr>
          <w:rFonts w:ascii="Times New Roman" w:hAnsi="Times New Roman" w:cs="Times New Roman"/>
        </w:rPr>
        <w:t xml:space="preserve"> Правительства РФ от 15.04.2017 N 450)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</w:t>
      </w:r>
      <w:proofErr w:type="spellStart"/>
      <w:r w:rsidRPr="00622374">
        <w:rPr>
          <w:rFonts w:ascii="Times New Roman" w:hAnsi="Times New Roman" w:cs="Times New Roman"/>
        </w:rPr>
        <w:t>энергоэффективности</w:t>
      </w:r>
      <w:proofErr w:type="spellEnd"/>
      <w:r w:rsidRPr="00622374">
        <w:rPr>
          <w:rFonts w:ascii="Times New Roman" w:hAnsi="Times New Roman" w:cs="Times New Roman"/>
        </w:rPr>
        <w:t>.</w:t>
      </w:r>
    </w:p>
    <w:p w:rsidR="00622374" w:rsidRPr="00622374" w:rsidRDefault="00622374">
      <w:pPr>
        <w:pStyle w:val="ConsPlusNormal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(в ред. </w:t>
      </w:r>
      <w:hyperlink r:id="rId24" w:history="1">
        <w:r w:rsidRPr="0062237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22374">
        <w:rPr>
          <w:rFonts w:ascii="Times New Roman" w:hAnsi="Times New Roman" w:cs="Times New Roman"/>
        </w:rPr>
        <w:t xml:space="preserve"> Правительства РФ от 15.04.2017 N 450)</w:t>
      </w:r>
    </w:p>
    <w:p w:rsidR="00622374" w:rsidRPr="00622374" w:rsidRDefault="00622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>7. Унификация формы этикетки, используемой для указания класса энергетической эффективности товаров.</w:t>
      </w:r>
    </w:p>
    <w:p w:rsidR="00622374" w:rsidRPr="00622374" w:rsidRDefault="00622374">
      <w:pPr>
        <w:pStyle w:val="ConsPlusNormal"/>
        <w:jc w:val="both"/>
        <w:rPr>
          <w:rFonts w:ascii="Times New Roman" w:hAnsi="Times New Roman" w:cs="Times New Roman"/>
        </w:rPr>
      </w:pPr>
      <w:r w:rsidRPr="00622374">
        <w:rPr>
          <w:rFonts w:ascii="Times New Roman" w:hAnsi="Times New Roman" w:cs="Times New Roman"/>
        </w:rPr>
        <w:t xml:space="preserve">(п. 7 </w:t>
      </w:r>
      <w:proofErr w:type="gramStart"/>
      <w:r w:rsidRPr="00622374">
        <w:rPr>
          <w:rFonts w:ascii="Times New Roman" w:hAnsi="Times New Roman" w:cs="Times New Roman"/>
        </w:rPr>
        <w:t>введен</w:t>
      </w:r>
      <w:proofErr w:type="gramEnd"/>
      <w:r w:rsidRPr="00622374">
        <w:rPr>
          <w:rFonts w:ascii="Times New Roman" w:hAnsi="Times New Roman" w:cs="Times New Roman"/>
        </w:rPr>
        <w:t xml:space="preserve"> </w:t>
      </w:r>
      <w:hyperlink r:id="rId25" w:history="1">
        <w:r w:rsidRPr="0062237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22374">
        <w:rPr>
          <w:rFonts w:ascii="Times New Roman" w:hAnsi="Times New Roman" w:cs="Times New Roman"/>
        </w:rPr>
        <w:t xml:space="preserve"> Правительства РФ от 15.04.2017 N 450)</w:t>
      </w: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2374" w:rsidRPr="00622374" w:rsidRDefault="006223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001C2" w:rsidRPr="00622374" w:rsidRDefault="00E001C2">
      <w:pPr>
        <w:rPr>
          <w:rFonts w:ascii="Times New Roman" w:hAnsi="Times New Roman" w:cs="Times New Roman"/>
        </w:rPr>
      </w:pPr>
    </w:p>
    <w:sectPr w:rsidR="00E001C2" w:rsidRPr="00622374" w:rsidSect="0062237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4"/>
    <w:rsid w:val="00622374"/>
    <w:rsid w:val="00E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0635BE126C4D2E4DD5C4B8B5360EC3EC74E83FDE897F67FB074F555DAEB837D9E378DDA2531DC045E403441E8921711EC03A2BBE0661Em8HEL" TargetMode="External"/><Relationship Id="rId13" Type="http://schemas.openxmlformats.org/officeDocument/2006/relationships/hyperlink" Target="consultantplus://offline/ref=3C60635BE126C4D2E4DD5C4B8B5360EC3CC44883FEE397F67FB074F555DAEB837D9E378DD82539DC015E403441E8921711EC03A2BBE0661Em8HEL" TargetMode="External"/><Relationship Id="rId18" Type="http://schemas.openxmlformats.org/officeDocument/2006/relationships/hyperlink" Target="consultantplus://offline/ref=3C60635BE126C4D2E4DD5C4B8B5360EC3CC44883FEE397F67FB074F555DAEB837D9E378DDB2C35DF035E403441E8921711EC03A2BBE0661Em8HE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60635BE126C4D2E4DD5C4B8B5360EC3DC44E84F0EF97F67FB074F555DAEB837D9E378DDA2531D8045E403441E8921711EC03A2BBE0661Em8HEL" TargetMode="External"/><Relationship Id="rId7" Type="http://schemas.openxmlformats.org/officeDocument/2006/relationships/hyperlink" Target="consultantplus://offline/ref=3C60635BE126C4D2E4DD5C4B8B5360EC3DC44E84F0EF97F67FB074F555DAEB837D9E378DDA2531DD035E403441E8921711EC03A2BBE0661Em8HEL" TargetMode="External"/><Relationship Id="rId12" Type="http://schemas.openxmlformats.org/officeDocument/2006/relationships/hyperlink" Target="consultantplus://offline/ref=3C60635BE126C4D2E4DD5C4B8B5360EC3CC44883FEE397F67FB074F555DAEB837D9E378DD82539DD015E403441E8921711EC03A2BBE0661Em8HEL" TargetMode="External"/><Relationship Id="rId17" Type="http://schemas.openxmlformats.org/officeDocument/2006/relationships/hyperlink" Target="consultantplus://offline/ref=3C60635BE126C4D2E4DD5C4B8B5360EC3CC44883FEE397F67FB074F555DAEB837D9E378DD92D32DE005E403441E8921711EC03A2BBE0661Em8HEL" TargetMode="External"/><Relationship Id="rId25" Type="http://schemas.openxmlformats.org/officeDocument/2006/relationships/hyperlink" Target="consultantplus://offline/ref=3C60635BE126C4D2E4DD5C4B8B5360EC3DC44E84F0EF97F67FB074F555DAEB837D9E378DDA2531D80E5E403441E8921711EC03A2BBE0661Em8H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0635BE126C4D2E4DD5C4B8B5360EC3CC44883FEE397F67FB074F555DAEB837D9E378DD82539DC055E403441E8921711EC03A2BBE0661Em8HEL" TargetMode="External"/><Relationship Id="rId20" Type="http://schemas.openxmlformats.org/officeDocument/2006/relationships/hyperlink" Target="consultantplus://offline/ref=3C60635BE126C4D2E4DD5C4B8B5360EC3CC44883FEE397F67FB074F555DAEB837D9E378DD82436D9035E403441E8921711EC03A2BBE0661Em8H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0635BE126C4D2E4DD5C4B8B5360EC3EC74F88F8EF97F67FB074F555DAEB837D9E378DDA2531DD035E403441E8921711EC03A2BBE0661Em8HEL" TargetMode="External"/><Relationship Id="rId11" Type="http://schemas.openxmlformats.org/officeDocument/2006/relationships/hyperlink" Target="consultantplus://offline/ref=3C60635BE126C4D2E4DD5C4B8B5360EC3CC44885FCEB97F67FB074F555DAEB837D9E378FD22C33DC0D01452150B09D170DF202BDA7E267m1H6L" TargetMode="External"/><Relationship Id="rId24" Type="http://schemas.openxmlformats.org/officeDocument/2006/relationships/hyperlink" Target="consultantplus://offline/ref=3C60635BE126C4D2E4DD5C4B8B5360EC3DC44E84F0EF97F67FB074F555DAEB837D9E378DDA2531D8015E403441E8921711EC03A2BBE0661Em8HEL" TargetMode="External"/><Relationship Id="rId5" Type="http://schemas.openxmlformats.org/officeDocument/2006/relationships/hyperlink" Target="consultantplus://offline/ref=3C60635BE126C4D2E4DD5C4B8B5360EC3EC54C88F8ED97F67FB074F555DAEB837D9E378DDA2531DD035E403441E8921711EC03A2BBE0661Em8HEL" TargetMode="External"/><Relationship Id="rId15" Type="http://schemas.openxmlformats.org/officeDocument/2006/relationships/hyperlink" Target="consultantplus://offline/ref=3C60635BE126C4D2E4DD5C4B8B5360EC3CC44883FEE397F67FB074F555DAEB837D9E378DD82731D9075E403441E8921711EC03A2BBE0661Em8HEL" TargetMode="External"/><Relationship Id="rId23" Type="http://schemas.openxmlformats.org/officeDocument/2006/relationships/hyperlink" Target="consultantplus://offline/ref=3C60635BE126C4D2E4DD5C4B8B5360EC3DC44E84F0EF97F67FB074F555DAEB837D9E378DDA2531D8035E403441E8921711EC03A2BBE0661Em8HEL" TargetMode="External"/><Relationship Id="rId10" Type="http://schemas.openxmlformats.org/officeDocument/2006/relationships/hyperlink" Target="consultantplus://offline/ref=3C60635BE126C4D2E4DD5C4B8B5360EC3CC44883FEE397F67FB074F555DAEB836F9E6F81D8272FDD074B166504mBH4L" TargetMode="External"/><Relationship Id="rId19" Type="http://schemas.openxmlformats.org/officeDocument/2006/relationships/hyperlink" Target="consultantplus://offline/ref=3C60635BE126C4D2E4DD5C4B8B5360EC3CC44883FEE397F67FB074F555DAEB837D9E378DD82538DC075E403441E8921711EC03A2BBE0661Em8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0635BE126C4D2E4DD5C4B8B5360EC3DC44E84F0EF97F67FB074F555DAEB837D9E378DDA2531DC065E403441E8921711EC03A2BBE0661Em8HEL" TargetMode="External"/><Relationship Id="rId14" Type="http://schemas.openxmlformats.org/officeDocument/2006/relationships/hyperlink" Target="consultantplus://offline/ref=3C60635BE126C4D2E4DD5C4B8B5360EC3CC44883FEE397F67FB074F555DAEB837D9E378DD82539DC015E403441E8921711EC03A2BBE0661Em8HEL" TargetMode="External"/><Relationship Id="rId22" Type="http://schemas.openxmlformats.org/officeDocument/2006/relationships/hyperlink" Target="consultantplus://offline/ref=3C60635BE126C4D2E4DD5C4B8B5360EC3DC44E84F0EF97F67FB074F555DAEB837D9E378DDA2531D8025E403441E8921711EC03A2BBE0661Em8H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2019-01-22T11:07:00Z</dcterms:created>
  <dcterms:modified xsi:type="dcterms:W3CDTF">2019-01-22T11:09:00Z</dcterms:modified>
</cp:coreProperties>
</file>